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76" w:rsidRPr="00CF43F4" w:rsidRDefault="00001A76" w:rsidP="00CF43F4">
      <w:pPr>
        <w:jc w:val="center"/>
        <w:rPr>
          <w:b/>
        </w:rPr>
      </w:pPr>
      <w:r w:rsidRPr="00CF43F4">
        <w:rPr>
          <w:b/>
        </w:rPr>
        <w:t>ВНЕШНИЕ ПРИЗНАКИ УПОТРЕБЛЕНИЯ НАРКОТИКОВ</w:t>
      </w:r>
    </w:p>
    <w:p w:rsidR="00001A76" w:rsidRDefault="00001A76" w:rsidP="002B7C1E">
      <w:pPr>
        <w:ind w:firstLine="708"/>
        <w:jc w:val="both"/>
      </w:pPr>
      <w:r>
        <w:t xml:space="preserve">Здесь мы приводим наиболее типичные признаки употребления конкретных наркотиков, т. е. что происходит с наркоманом в результате приема того или другого наркотика. Если Вы находите у ребенка иглы, шприцы, похожую на укроп зеленую траву и подобные предметы, вам и самим должно быть понятно, что это значит. Однако есть и менее заметные признаки, по которым вы сможете понять, что беда постучала в ваши двери. </w:t>
      </w:r>
    </w:p>
    <w:p w:rsidR="00001A76" w:rsidRPr="00CF43F4" w:rsidRDefault="00CF43F4" w:rsidP="002B7C1E">
      <w:pPr>
        <w:ind w:firstLine="708"/>
        <w:jc w:val="both"/>
        <w:rPr>
          <w:b/>
        </w:rPr>
      </w:pPr>
      <w:r w:rsidRPr="00CF43F4">
        <w:rPr>
          <w:b/>
        </w:rPr>
        <w:t>О</w:t>
      </w:r>
      <w:r w:rsidR="00001A76" w:rsidRPr="00CF43F4">
        <w:rPr>
          <w:b/>
        </w:rPr>
        <w:t xml:space="preserve">бщие признаки употребления наркотических веществ: </w:t>
      </w:r>
    </w:p>
    <w:p w:rsidR="00001A76" w:rsidRDefault="00001A76" w:rsidP="002B7C1E">
      <w:pPr>
        <w:ind w:firstLine="708"/>
        <w:jc w:val="both"/>
      </w:pPr>
      <w:r>
        <w:t>Внешний вид и поведение в той или иной мере напоминает состояние алкогольного опьянения, но при отсутствии запаха алкоголя изо рта или при слабом запах</w:t>
      </w:r>
      <w:r w:rsidR="00CF43F4">
        <w:t>е, не соответствующем состоянию.</w:t>
      </w:r>
      <w:r>
        <w:t xml:space="preserve"> * Изменение сознания: </w:t>
      </w:r>
      <w:r w:rsidR="00CF43F4">
        <w:t>сужение, искажение, помрачение.</w:t>
      </w:r>
    </w:p>
    <w:p w:rsidR="00001A76" w:rsidRDefault="00001A76" w:rsidP="002B7C1E">
      <w:pPr>
        <w:ind w:firstLine="708"/>
        <w:jc w:val="both"/>
      </w:pPr>
      <w:r w:rsidRPr="00CF43F4">
        <w:rPr>
          <w:b/>
        </w:rPr>
        <w:t>Изменение настроения</w:t>
      </w:r>
      <w:r>
        <w:t xml:space="preserve">: беспричинное веселье, смешливость, болтливость, злобность, агрессивность, явно не </w:t>
      </w:r>
      <w:r w:rsidR="00CF43F4">
        <w:t>соответствующие данной ситуации.</w:t>
      </w:r>
      <w:r>
        <w:t xml:space="preserve"> </w:t>
      </w:r>
    </w:p>
    <w:p w:rsidR="00001A76" w:rsidRDefault="00001A76" w:rsidP="002B7C1E">
      <w:pPr>
        <w:ind w:firstLine="708"/>
        <w:jc w:val="both"/>
      </w:pPr>
      <w:r w:rsidRPr="00CF43F4">
        <w:rPr>
          <w:b/>
        </w:rPr>
        <w:t>Изменение двигательной активности</w:t>
      </w:r>
      <w:r>
        <w:t>: повышенная жестикуляция, избыточность движений, неусидчивость или обездвиженность, вялость, расслабленность, стремление к покою (независимо от</w:t>
      </w:r>
      <w:r w:rsidR="00CF43F4">
        <w:t xml:space="preserve"> ситуации).</w:t>
      </w:r>
    </w:p>
    <w:p w:rsidR="00001A76" w:rsidRDefault="00001A76" w:rsidP="002B7C1E">
      <w:pPr>
        <w:ind w:firstLine="708"/>
        <w:jc w:val="both"/>
      </w:pPr>
      <w:proofErr w:type="gramStart"/>
      <w:r w:rsidRPr="00CF43F4">
        <w:rPr>
          <w:b/>
        </w:rPr>
        <w:t>Изменение координации движений</w:t>
      </w:r>
      <w:r>
        <w:t>: их плавность, скорость, соразмерность (размашистость, резкость, неточность), неустойчивость при ходьбе, покачивание туловища даже в положении сидя (особенно явное при закры</w:t>
      </w:r>
      <w:r w:rsidR="00CF43F4">
        <w:t>тых глазах), нарушенный почерк.</w:t>
      </w:r>
      <w:proofErr w:type="gramEnd"/>
    </w:p>
    <w:p w:rsidR="00001A76" w:rsidRDefault="00001A76" w:rsidP="002B7C1E">
      <w:pPr>
        <w:ind w:firstLine="708"/>
        <w:jc w:val="both"/>
      </w:pPr>
      <w:r w:rsidRPr="00CF43F4">
        <w:rPr>
          <w:b/>
        </w:rPr>
        <w:t>Изменение цвета кожных покровов</w:t>
      </w:r>
      <w:r>
        <w:t>: бледность лица и всей кожи или, наоборот, покраснение</w:t>
      </w:r>
      <w:r w:rsidR="00CF43F4">
        <w:t xml:space="preserve"> лица и верхней части туловища</w:t>
      </w:r>
      <w:r w:rsidR="002B7C1E" w:rsidRPr="002B7C1E">
        <w:t xml:space="preserve"> </w:t>
      </w:r>
      <w:r w:rsidR="002B7C1E">
        <w:t xml:space="preserve">Блеск глаз. </w:t>
      </w:r>
    </w:p>
    <w:p w:rsidR="00001A76" w:rsidRDefault="00001A76" w:rsidP="002B7C1E">
      <w:pPr>
        <w:ind w:firstLine="708"/>
        <w:jc w:val="both"/>
      </w:pPr>
      <w:r w:rsidRPr="00CF43F4">
        <w:rPr>
          <w:b/>
        </w:rPr>
        <w:t>Сильно суженные или сильно расширенные зрачки</w:t>
      </w:r>
      <w:r>
        <w:t>, не реагирующие на свет</w:t>
      </w:r>
      <w:r w:rsidR="00CF43F4">
        <w:t>.</w:t>
      </w:r>
      <w:r>
        <w:t xml:space="preserve"> </w:t>
      </w:r>
    </w:p>
    <w:p w:rsidR="00001A76" w:rsidRDefault="00001A76" w:rsidP="002B7C1E">
      <w:pPr>
        <w:ind w:firstLine="708"/>
        <w:jc w:val="both"/>
      </w:pPr>
      <w:r w:rsidRPr="00CF43F4">
        <w:rPr>
          <w:b/>
        </w:rPr>
        <w:t>Изменение слюноотделения</w:t>
      </w:r>
      <w:r>
        <w:t>: повышенное слюноотделение или, наоборот, сухость во рту</w:t>
      </w:r>
      <w:r w:rsidR="00CF43F4">
        <w:t>, сухость губ, осиплость голоса.</w:t>
      </w:r>
      <w:r>
        <w:t xml:space="preserve"> </w:t>
      </w:r>
    </w:p>
    <w:p w:rsidR="00001A76" w:rsidRDefault="00001A76" w:rsidP="002B7C1E">
      <w:pPr>
        <w:ind w:firstLine="708"/>
        <w:jc w:val="both"/>
      </w:pPr>
      <w:r w:rsidRPr="00CF43F4">
        <w:rPr>
          <w:b/>
        </w:rPr>
        <w:t>Изменение речи</w:t>
      </w:r>
      <w:r>
        <w:t xml:space="preserve">: ее ускорение, подчеркнутая выразительность, или же замедленность, невнятность, нечеткость речи. </w:t>
      </w:r>
    </w:p>
    <w:p w:rsidR="00001A76" w:rsidRDefault="00CF43F4" w:rsidP="002B7C1E">
      <w:pPr>
        <w:ind w:firstLine="708"/>
        <w:jc w:val="both"/>
      </w:pPr>
      <w:r>
        <w:t>П</w:t>
      </w:r>
      <w:r w:rsidR="00001A76">
        <w:t xml:space="preserve">еречислим </w:t>
      </w:r>
      <w:r w:rsidR="00001A76" w:rsidRPr="00CF43F4">
        <w:rPr>
          <w:b/>
        </w:rPr>
        <w:t>частные признаки</w:t>
      </w:r>
      <w:r w:rsidR="00001A76">
        <w:t>, возникающие при употре</w:t>
      </w:r>
      <w:r w:rsidR="002B7C1E">
        <w:t>блении определенных наркотиков:</w:t>
      </w:r>
      <w:r w:rsidR="002B7C1E">
        <w:tab/>
      </w:r>
      <w:r w:rsidR="002B7C1E">
        <w:tab/>
      </w:r>
      <w:r w:rsidR="002B7C1E">
        <w:tab/>
      </w:r>
      <w:r w:rsidR="002B7C1E">
        <w:tab/>
      </w:r>
      <w:r w:rsidR="002B7C1E">
        <w:tab/>
      </w:r>
      <w:r w:rsidR="002B7C1E">
        <w:tab/>
      </w:r>
      <w:r w:rsidR="002B7C1E">
        <w:tab/>
      </w:r>
      <w:r w:rsidR="002B7C1E">
        <w:tab/>
      </w:r>
      <w:r w:rsidR="002B7C1E">
        <w:tab/>
      </w:r>
    </w:p>
    <w:p w:rsidR="00001A76" w:rsidRDefault="00001A76" w:rsidP="002B7C1E">
      <w:pPr>
        <w:ind w:firstLine="708"/>
        <w:jc w:val="both"/>
      </w:pPr>
      <w:r>
        <w:t xml:space="preserve">При употреблении </w:t>
      </w:r>
      <w:r w:rsidRPr="00CF43F4">
        <w:rPr>
          <w:b/>
        </w:rPr>
        <w:t xml:space="preserve">конопли </w:t>
      </w:r>
      <w:r>
        <w:t>— у наркомана расширены зрачки, красные глаза, покраснение губ, сухость во рту. Наркоман подвижен, весь в движении. Речь ускоренная, торопливая. Очень верный призна</w:t>
      </w:r>
      <w:proofErr w:type="gramStart"/>
      <w:r>
        <w:t>к-</w:t>
      </w:r>
      <w:proofErr w:type="gramEnd"/>
      <w:r>
        <w:t xml:space="preserve"> зверский аппетит, обычно на исходе опьянения. </w:t>
      </w:r>
    </w:p>
    <w:p w:rsidR="00001A76" w:rsidRDefault="00001A76" w:rsidP="002B7C1E">
      <w:pPr>
        <w:ind w:firstLine="708"/>
        <w:jc w:val="both"/>
      </w:pPr>
      <w:r>
        <w:t xml:space="preserve">При приеме </w:t>
      </w:r>
      <w:r w:rsidRPr="00CF43F4">
        <w:rPr>
          <w:b/>
        </w:rPr>
        <w:t>опиатов</w:t>
      </w:r>
      <w:r>
        <w:t xml:space="preserve"> — сонливость, в самые неподходящие моменты, может забыть о прикуренной сигарете и обжечься, либо выронить ее, периодически просыпается и сразу начинает принимать участие в разговоре. Речь наркомана медленная, он растягивает слова, </w:t>
      </w:r>
      <w:r>
        <w:lastRenderedPageBreak/>
        <w:t>может по несколько раз говорить об одном и том же. В этом состоянии он добродушен, спокоен, если ему ничего не мешает. Очень верный призна</w:t>
      </w:r>
      <w:proofErr w:type="gramStart"/>
      <w:r>
        <w:t>к-</w:t>
      </w:r>
      <w:proofErr w:type="gramEnd"/>
      <w:r>
        <w:t xml:space="preserve"> </w:t>
      </w:r>
      <w:r w:rsidRPr="00CF43F4">
        <w:rPr>
          <w:b/>
        </w:rPr>
        <w:t>зрачок, который необычно узкий, не реагирует на свет</w:t>
      </w:r>
      <w:r>
        <w:t xml:space="preserve">, т.е не расширяется. Кожа — бледная, но губы могут быть припухшими, покрасневшими. Сильно снижена болевая чувствительность. Общий признак- это </w:t>
      </w:r>
      <w:r w:rsidRPr="00CF43F4">
        <w:rPr>
          <w:b/>
        </w:rPr>
        <w:t>нарушение режима сна и бодрствования</w:t>
      </w:r>
      <w:r>
        <w:t xml:space="preserve"> (поздно ложится и поздно встает (если есть наркотик или деньги). </w:t>
      </w:r>
    </w:p>
    <w:p w:rsidR="00001A76" w:rsidRDefault="00001A76" w:rsidP="002B7C1E">
      <w:pPr>
        <w:ind w:firstLine="708"/>
        <w:jc w:val="both"/>
      </w:pPr>
      <w:r>
        <w:t xml:space="preserve">При приеме </w:t>
      </w:r>
      <w:proofErr w:type="spellStart"/>
      <w:r w:rsidRPr="00CF43F4">
        <w:rPr>
          <w:b/>
        </w:rPr>
        <w:t>психостимуляторов</w:t>
      </w:r>
      <w:proofErr w:type="spellEnd"/>
      <w:r w:rsidRPr="00CF43F4">
        <w:rPr>
          <w:b/>
        </w:rPr>
        <w:t xml:space="preserve"> </w:t>
      </w:r>
      <w:r>
        <w:t xml:space="preserve">— наркоман необычайно оживлен, стремителен в действиях и решениях. Не может сидеть на одном месте. Очень быстро говорят, перескакивают с одной темы на другую. Расширенные зрачки. Быстро выполняют все дела. Если у наркомана есть наркотик или деньги на него, то он может находиться в таком состоянии несколько суток. Некоторые виды </w:t>
      </w:r>
      <w:proofErr w:type="spellStart"/>
      <w:r>
        <w:t>психостимуляторов</w:t>
      </w:r>
      <w:proofErr w:type="spellEnd"/>
      <w:r>
        <w:t xml:space="preserve"> сильно повышают половое желание наркомана</w:t>
      </w:r>
      <w:r w:rsidR="00CF43F4">
        <w:t xml:space="preserve">. </w:t>
      </w:r>
      <w:r>
        <w:t xml:space="preserve"> Наркома</w:t>
      </w:r>
      <w:r w:rsidR="00CF43F4">
        <w:t>ны могут по несколько часов зан</w:t>
      </w:r>
      <w:r>
        <w:t xml:space="preserve">иматься каким-то одним делом, к </w:t>
      </w:r>
      <w:r w:rsidR="00CF43F4">
        <w:t>примеру,</w:t>
      </w:r>
      <w:r>
        <w:t xml:space="preserve"> убираться дома. </w:t>
      </w:r>
    </w:p>
    <w:p w:rsidR="00001A76" w:rsidRDefault="00001A76" w:rsidP="002B7C1E">
      <w:pPr>
        <w:ind w:firstLine="708"/>
        <w:jc w:val="both"/>
      </w:pPr>
      <w:r>
        <w:t xml:space="preserve">При приеме </w:t>
      </w:r>
      <w:r w:rsidRPr="00CF43F4">
        <w:rPr>
          <w:b/>
        </w:rPr>
        <w:t>галлюциногенов</w:t>
      </w:r>
      <w:r>
        <w:t xml:space="preserve"> — признаки вытекают из названия, разнообразные галлюцинации</w:t>
      </w:r>
      <w:r w:rsidR="00CF43F4">
        <w:t xml:space="preserve"> </w:t>
      </w:r>
      <w:r>
        <w:t>- визуальные, когда наркоману видятся разные животны</w:t>
      </w:r>
      <w:proofErr w:type="gramStart"/>
      <w:r>
        <w:t>е-</w:t>
      </w:r>
      <w:proofErr w:type="gramEnd"/>
      <w:r>
        <w:t xml:space="preserve"> крысы, крокодилы, мухи, жуки, змеи, он может смотреть на пол и ему кажется, что там болото со змеями, из телевизора кто-то может с ним разговаривать и т. п., слуховые галлюцинации- когда наркоману слышаться голоса, что кто-то с ним говорит, наркоман может говорить с этим "кто-то". При длительном употреблении или при прекращении приема часто бывают депрессии, психозы. </w:t>
      </w:r>
    </w:p>
    <w:p w:rsidR="00001A76" w:rsidRDefault="00001A76" w:rsidP="002B7C1E">
      <w:pPr>
        <w:ind w:firstLine="708"/>
        <w:jc w:val="both"/>
      </w:pPr>
      <w:r>
        <w:t xml:space="preserve">При приеме </w:t>
      </w:r>
      <w:r w:rsidRPr="00CF43F4">
        <w:rPr>
          <w:b/>
        </w:rPr>
        <w:t>снотворных</w:t>
      </w:r>
      <w:r w:rsidRPr="00CF43F4">
        <w:t xml:space="preserve"> </w:t>
      </w:r>
      <w:r>
        <w:t xml:space="preserve">препаратов - похоже на алкогольное опьянение. Речь невнятная, заплетающаяся. Бывает сухость во рту. Координация движений нарушена. При приеме некоторых снотворных препаратов в больших дозах могут быть галлюцинации. </w:t>
      </w:r>
    </w:p>
    <w:p w:rsidR="002A7609" w:rsidRDefault="00001A76" w:rsidP="002B7C1E">
      <w:pPr>
        <w:ind w:firstLine="708"/>
        <w:jc w:val="both"/>
      </w:pPr>
      <w:r>
        <w:t xml:space="preserve">При приеме </w:t>
      </w:r>
      <w:r w:rsidRPr="00CF43F4">
        <w:rPr>
          <w:b/>
        </w:rPr>
        <w:t>летучих наркотически</w:t>
      </w:r>
      <w:r>
        <w:t xml:space="preserve"> действующих веществ - тоже напоминает алкогольное опьянение, шумное вызывающее поведение. От ребенка пахнет ацетоном, бензином, клеем "Момент". Часто бывают галлюцинации, из-за них подростки и начинают употреблять, галлюцинации они называют "мультиками".</w:t>
      </w:r>
    </w:p>
    <w:sectPr w:rsidR="002A7609" w:rsidSect="002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A76"/>
    <w:rsid w:val="00001A76"/>
    <w:rsid w:val="000B37BA"/>
    <w:rsid w:val="002A7609"/>
    <w:rsid w:val="002B7C1E"/>
    <w:rsid w:val="0037331D"/>
    <w:rsid w:val="003E03FD"/>
    <w:rsid w:val="00571920"/>
    <w:rsid w:val="007C6CF8"/>
    <w:rsid w:val="009737E8"/>
    <w:rsid w:val="00CF43F4"/>
    <w:rsid w:val="00EB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3665</Characters>
  <Application>Microsoft Office Word</Application>
  <DocSecurity>0</DocSecurity>
  <Lines>30</Lines>
  <Paragraphs>8</Paragraphs>
  <ScaleCrop>false</ScaleCrop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2</cp:revision>
  <cp:lastPrinted>2018-08-14T13:53:00Z</cp:lastPrinted>
  <dcterms:created xsi:type="dcterms:W3CDTF">2018-08-14T13:54:00Z</dcterms:created>
  <dcterms:modified xsi:type="dcterms:W3CDTF">2018-08-14T13:54:00Z</dcterms:modified>
</cp:coreProperties>
</file>